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AAF20" w14:textId="3B9F4965" w:rsidR="005F501A" w:rsidRDefault="004C4BC1">
      <w:r w:rsidRPr="004C4BC1">
        <w:t xml:space="preserve">Zoznam upozornení týkajúcich sa bezpečnosti batohov je založený na požiadavkách nariadenia (EÚ) 2023/988 o všeobecnej bezpečnosti výrobkov (GPSR). </w:t>
      </w:r>
      <w:r>
        <w:br/>
      </w:r>
      <w:r>
        <w:br/>
      </w:r>
      <w:r w:rsidRPr="004C4BC1">
        <w:t>* Uistite sa, že batoh je správne prispôsobený vašej postave</w:t>
      </w:r>
      <w:r w:rsidR="008C6A23">
        <w:t xml:space="preserve"> alebo postave dieťaťa</w:t>
      </w:r>
      <w:r w:rsidRPr="004C4BC1">
        <w:t xml:space="preserve">. Zle prispôsobený batoh môže spôsobovať bolesti chrbta, ramien a krku. </w:t>
      </w:r>
      <w:r>
        <w:br/>
      </w:r>
      <w:r w:rsidRPr="004C4BC1">
        <w:t>* Nepreťažujte batoh. Nadmerná hmotnosť môže viesť k problémom s chrbticou a</w:t>
      </w:r>
      <w:r>
        <w:t xml:space="preserve"> so správnym </w:t>
      </w:r>
      <w:r w:rsidRPr="004C4BC1">
        <w:t xml:space="preserve">držaním tela. </w:t>
      </w:r>
      <w:r>
        <w:br/>
      </w:r>
      <w:r w:rsidRPr="004C4BC1">
        <w:t xml:space="preserve">* Rozložte váhu rovnomerne. Umiestnite ťažšie predmety blízko chrbta, aby ste zabezpečili lepšie vyváženie. </w:t>
      </w:r>
      <w:r>
        <w:br/>
      </w:r>
      <w:r w:rsidRPr="004C4BC1">
        <w:t xml:space="preserve">* Dávajte pozor na ostré hrany alebo vyčnievajúce prvky. Môžu predstavovať riziko porezania alebo poškodenia iných predmetov. </w:t>
      </w:r>
      <w:r>
        <w:br/>
      </w:r>
      <w:r w:rsidRPr="004C4BC1">
        <w:t>* Skontrolujte technický stav batohu. Pravidelne kontrolujte švy, zipsy a popruhy, aby ste sa uistili, že nie sú poškodené. Poškodenie môže viesť k náhlemu roztrhnutiu batohu a</w:t>
      </w:r>
      <w:r>
        <w:t> </w:t>
      </w:r>
      <w:r w:rsidRPr="004C4BC1">
        <w:t>vypadnutiu</w:t>
      </w:r>
      <w:r>
        <w:t xml:space="preserve"> alebo poškodeniu</w:t>
      </w:r>
      <w:r w:rsidRPr="004C4BC1">
        <w:t xml:space="preserve"> jeho obsahu. </w:t>
      </w:r>
      <w:r>
        <w:br/>
      </w:r>
      <w:r w:rsidRPr="004C4BC1">
        <w:t xml:space="preserve">* Dávajte pozor na horľavé materiály. Vyhýbajte sa batohom vyrobeným z materiálov, ktoré sa ľahko zapaľujú, najmä ak pracujete na miestach vystavených vysokým teplotám alebo </w:t>
      </w:r>
      <w:r>
        <w:t xml:space="preserve">prichádzate do </w:t>
      </w:r>
      <w:r w:rsidRPr="004C4BC1">
        <w:t xml:space="preserve">kontaktu s ohňom. </w:t>
      </w:r>
      <w:r>
        <w:br/>
      </w:r>
      <w:r w:rsidRPr="004C4BC1">
        <w:t xml:space="preserve">* Chráňte batoh pred vlhkosťou a extrémnymi poveternostnými podmienkami. Dlhodobé vystavenie vlhkosti môže viesť k rozvoju plesní a húb a extrémne teploty môžu oslabiť materiál. </w:t>
      </w:r>
      <w:r>
        <w:br/>
      </w:r>
      <w:r w:rsidRPr="004C4BC1">
        <w:t>* Dbajte o čistotu batohu. Pravidelné čistenie zabraňuje hromadeniu nečistôt a baktérií, ktoré môžu spôsobiť alergie alebo podráždenie pokožky.</w:t>
      </w:r>
      <w:r w:rsidR="008C6A23">
        <w:br/>
        <w:t>* Pri čistení alebo praní dodržujte pokyny výrobcu. Neperte batohy v práčke, pokiaľ to výrobca neodporúča.</w:t>
      </w:r>
      <w:r>
        <w:br/>
      </w:r>
      <w:r w:rsidRPr="004C4BC1">
        <w:t xml:space="preserve">* Používajte batoh podľa jeho účelu. Nepoužívajte turistické batohy na nosenie ťažkých nástrojov, ak na to nie sú prispôsobené. </w:t>
      </w:r>
      <w:r>
        <w:br/>
      </w:r>
      <w:r w:rsidRPr="004C4BC1">
        <w:t>* Zabezpečte si batoh počas jazdy na bicykli alebo motocykli. Uistite sa, že batoh neobmedzuje viditeľnosť ani voľnosť pohybu.</w:t>
      </w:r>
      <w:r>
        <w:t xml:space="preserve"> Dávajte pozor, aby sa Vám visiace popruhy nezamotali počas jazdy do kolesa, hrozí riziko pádu a poranenia.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BC1"/>
    <w:rsid w:val="00051E80"/>
    <w:rsid w:val="0010181B"/>
    <w:rsid w:val="004C4BC1"/>
    <w:rsid w:val="005F501A"/>
    <w:rsid w:val="006241A9"/>
    <w:rsid w:val="008C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0CB78"/>
  <w15:chartTrackingRefBased/>
  <w15:docId w15:val="{95CA5FCD-179B-4036-9D1C-02779634B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C4B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C4B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C4B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C4B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C4B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C4B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C4B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C4B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C4B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C4B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C4B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C4B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C4BC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C4BC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C4BC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C4BC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C4BC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C4BC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C4B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C4B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C4B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C4B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C4B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C4BC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C4BC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C4BC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C4B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C4BC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C4B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2</cp:revision>
  <dcterms:created xsi:type="dcterms:W3CDTF">2025-09-12T07:42:00Z</dcterms:created>
  <dcterms:modified xsi:type="dcterms:W3CDTF">2025-11-05T12:54:00Z</dcterms:modified>
</cp:coreProperties>
</file>